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 xml:space="preserve">АДМИНИСТРАЦИЯ  СВЕТЛОВСКОГО  СЕЛЬСКОГО  ПОСЕЛЕНИЯ 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КОТЕЛЬНИЧСКОГО РАЙОНА  КИРОВСКОЙ ОБЛАСТИ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E53B1" w:rsidRPr="00D71373" w:rsidTr="00544134">
        <w:tc>
          <w:tcPr>
            <w:tcW w:w="1710" w:type="dxa"/>
            <w:tcBorders>
              <w:bottom w:val="single" w:sz="1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10.04.2019</w:t>
            </w: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right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22</w:t>
            </w:r>
          </w:p>
        </w:tc>
      </w:tr>
      <w:tr w:rsidR="000E53B1" w:rsidRPr="00D71373" w:rsidTr="00544134">
        <w:tc>
          <w:tcPr>
            <w:tcW w:w="171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Поселок  Светлый</w:t>
            </w:r>
          </w:p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53B1" w:rsidRPr="00D71373" w:rsidRDefault="000E53B1" w:rsidP="00544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Программы «Противодействие коррупции в муниципальном образовании  Светловское сельское поселение Котельничского района»</w:t>
            </w:r>
          </w:p>
        </w:tc>
        <w:tc>
          <w:tcPr>
            <w:tcW w:w="1697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171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E53B1" w:rsidRPr="00D71373" w:rsidRDefault="00FD60FE" w:rsidP="000E53B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pict>
          <v:line id="Линия1" o:spid="_x0000_s1026" style="position:absolute;z-index:251660288;visibility:visible;mso-position-horizontal-relative:text;mso-position-vertical-relative:text" from="369pt,27.9pt" to="369pt,27.9pt" o:allowincell="f" filled="t">
            <v:fill color2="black" angle="180"/>
          </v:line>
        </w:pict>
      </w:r>
      <w:r w:rsidR="000E53B1" w:rsidRPr="00D713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53B1" w:rsidRPr="00D71373" w:rsidRDefault="000E53B1" w:rsidP="000E53B1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25.12.2008 № 273 «О противодействии коррупции», Указа Президента Российской Федерации от 19.05.2008 № 815 «О мерах по противодействию коррупции», законом Кировской области от 30.04.2009 № 365-ЗО «О  противодействии коррупции в Кировской области», в муниципальном образовании Светловское сельское поселение Администрация Светловского сельского поселения ПОСТАНОВЛЯЕТ:</w:t>
      </w:r>
    </w:p>
    <w:p w:rsidR="000E53B1" w:rsidRPr="00D71373" w:rsidRDefault="000E53B1" w:rsidP="000E53B1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1.Утвердить  Программу «Противодействие коррупции в муниципальном образовании Светловское сельское поселение Котельничского  района» на 2019- 2021 годы. (Прилагается).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путем опубликования в «Информационном бюллетене» органов местного самоуправления Светловского сельского поселения.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Котельничского муниципального района в сети «Интернет».    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с момента официального опубликования.</w:t>
      </w:r>
    </w:p>
    <w:p w:rsidR="00FD60FE" w:rsidRPr="00D71373" w:rsidRDefault="00FD60FE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 w:rsidR="00D71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1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Светловского сельского 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поселения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Администрации Светловского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D713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1373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0E53B1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Pr="00D71373" w:rsidRDefault="00D71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0E53B1" w:rsidRPr="00D71373" w:rsidTr="00544134"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УТВЕРЖДЕНА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постановлением администрации Светловского сельского поселения Котельничского района</w:t>
            </w:r>
          </w:p>
          <w:p w:rsidR="000E53B1" w:rsidRPr="00D71373" w:rsidRDefault="000E53B1" w:rsidP="00D71373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от</w:t>
            </w:r>
            <w:r w:rsidR="00D71373">
              <w:rPr>
                <w:sz w:val="28"/>
                <w:szCs w:val="28"/>
              </w:rPr>
              <w:t xml:space="preserve">   </w:t>
            </w:r>
            <w:r w:rsidRPr="00D71373">
              <w:rPr>
                <w:sz w:val="28"/>
                <w:szCs w:val="28"/>
              </w:rPr>
              <w:t>10.04.2019 № 22</w:t>
            </w:r>
          </w:p>
        </w:tc>
      </w:tr>
    </w:tbl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ПРОГРАММА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«Противодействие коррупции в  муниципальном образовании Светловское сельское поселение Котельничского района на 2019-2021годы»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997"/>
      </w:tblGrid>
      <w:tr w:rsidR="000E53B1" w:rsidRPr="00D71373" w:rsidTr="00544134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Противодействие коррупции в  муниципальном образовании Светловское сельское поселение Котельничского  района на 2019-2021 годы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Муниципальное образование Светловское сельское поселение Котельничского района </w:t>
            </w:r>
            <w:proofErr w:type="gramStart"/>
            <w:r w:rsidRPr="00D71373">
              <w:rPr>
                <w:sz w:val="28"/>
                <w:szCs w:val="28"/>
              </w:rPr>
              <w:t>Кировской</w:t>
            </w:r>
            <w:proofErr w:type="gramEnd"/>
            <w:r w:rsidRPr="00D71373">
              <w:rPr>
                <w:sz w:val="28"/>
                <w:szCs w:val="28"/>
              </w:rPr>
              <w:t xml:space="preserve"> </w:t>
            </w:r>
            <w:proofErr w:type="spellStart"/>
            <w:r w:rsidRPr="00D71373">
              <w:rPr>
                <w:sz w:val="28"/>
                <w:szCs w:val="28"/>
              </w:rPr>
              <w:t>оласти</w:t>
            </w:r>
            <w:proofErr w:type="spellEnd"/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Федеральный закон от 25 декабря 2008 года №273-ФЗ «О противодействии коррупции», Указ Президента Российской Федерации от 19.05.2008 № 815 «О мерах по противодействию коррупции», Закон Кировской области от 30.04.2009 № 365-ЗО «О противодействии коррупции в Кировской области»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администрация  Светловского сельского поселения Котельничского района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Укрепление доверия жителей Светловского сельского поселения  к местному самоуправлению.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Светловского сельского поселения  </w:t>
            </w:r>
            <w:r w:rsidRPr="00D71373">
              <w:rPr>
                <w:sz w:val="28"/>
                <w:szCs w:val="28"/>
              </w:rPr>
              <w:lastRenderedPageBreak/>
              <w:t>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Задачами настоящей Программы являются: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-совершенствование муниципальной службы в целях устранения условий, порождающих коррупцию;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-повышение профессионального уровня муниципальных служащих;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 введение морально-этических принципов на муниципальной службе и </w:t>
            </w:r>
            <w:proofErr w:type="gramStart"/>
            <w:r w:rsidRPr="00D71373">
              <w:rPr>
                <w:sz w:val="28"/>
                <w:szCs w:val="28"/>
              </w:rPr>
              <w:t>контроля за</w:t>
            </w:r>
            <w:proofErr w:type="gramEnd"/>
            <w:r w:rsidRPr="00D71373">
              <w:rPr>
                <w:sz w:val="28"/>
                <w:szCs w:val="28"/>
              </w:rPr>
              <w:t xml:space="preserve"> их соблюдением;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-способствование достижению максимальной прозрачности механизмов муниципальной власти;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-повышение роли средств массовой информации, общественных организаций в пропаганде и реализации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2019-2021 годы в один этап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Реализация Программы обеспечит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 Котельничского района: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участие в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политике широких слоев населения.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Проведение постоянного информирования общества о ходе реализации мероприятий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Формирование в обществе нетерпимого отношения к проявлениям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Разъяснение положений действующего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антикоррупционного</w:t>
            </w:r>
            <w:proofErr w:type="spellEnd"/>
            <w:r w:rsidRPr="00D71373">
              <w:rPr>
                <w:sz w:val="28"/>
                <w:szCs w:val="28"/>
              </w:rPr>
              <w:t xml:space="preserve"> законодательства.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Дальнейший рост доверия гражданского общества к органам власти всех уровней.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Защищенность граждан от проявлений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Обязательное реагирование органов власти и должностных лиц на информацию о фактах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Сокращение масштабов теневой экономики.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Рост активности политических партий и общественных объединений в проведении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Создание условий для дальнейшего улучшения инвестиционной привлекательности доверия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Котельничского района.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D71373">
              <w:rPr>
                <w:sz w:val="28"/>
                <w:szCs w:val="28"/>
              </w:rPr>
              <w:t>финансиврования</w:t>
            </w:r>
            <w:proofErr w:type="spellEnd"/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Программа реализуется за счет средств бюджета  Светловского сельского поселения Котельничского района.</w:t>
            </w:r>
          </w:p>
          <w:p w:rsidR="000E53B1" w:rsidRPr="00D71373" w:rsidRDefault="000E53B1" w:rsidP="00544134">
            <w:pPr>
              <w:pStyle w:val="1"/>
              <w:jc w:val="left"/>
              <w:rPr>
                <w:b w:val="0"/>
                <w:szCs w:val="28"/>
              </w:rPr>
            </w:pPr>
            <w:r w:rsidRPr="00D71373">
              <w:rPr>
                <w:b w:val="0"/>
                <w:szCs w:val="28"/>
              </w:rPr>
              <w:lastRenderedPageBreak/>
              <w:t>В случае необходимости размещения заказов, связанных с исполнением Программы,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Общий объем финансирования по Программе составляет: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 рублей, из них: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1000 - средства бюджета 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 годам: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 — по мере необходимости средства будут изыскиваться, но в минимальных размерах.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2020 — сумма будет заложена в бюджет поселения  2020 года.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Объем средств, выделяемых их бюджета Котельничского района на реализацию мероприятий настоящей Программы, ежегодно уточняется при формировании проекта бюджета Светловского сельского поселения  Котельничского района на соответствующий финансовый год.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Однако следует учитывать, что предлагаемые основные </w:t>
            </w:r>
            <w:r w:rsidRPr="00D71373">
              <w:rPr>
                <w:sz w:val="28"/>
                <w:szCs w:val="28"/>
              </w:rPr>
              <w:lastRenderedPageBreak/>
              <w:t>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Однако следует учитывать, что предлагаемые основные 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выполнением настоящей Программы осуществляет глава  администрации Светловского сельского поселения Котельничского района в соответствии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 полномочиями, установленными действующим законодательством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Прокуратура,  администрация Светловского сельского поселения Котельничского района 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Характеристика ситуации и меры противодействия коррупции в муниципальном образовании Светловское сельское поселение Котельничского  района.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Программа «Противодействие коррупции в  муниципальном образовании Светловское сельское поселение Котельничского района на 2019-2021годы» (далее — Программа) разработана 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 Законом Кировской области от 30.04.2009 № 365-ЗО «О противодействии коррупции в Кировской области».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и транснациональная коррупция, завуалированные хищения и злоупотребления, совершаемые чиновниками и т. п.) В стране появились социальные «болезни» развитых стран, в отношении которых они уже накопили опыт противодействия и к которым нам необходимо выработать собственный национальный «иммунитет».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Эти проблемы особенно проявились за последние пять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Современные возможности общества, государства и муниципальных образований (правовые, организационные, идеологические, материальные и т. 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Следствием этого являлось упрощенное представление о коррупции. Представления о ней формируются лишь по отдельным ее формам </w:t>
      </w:r>
      <w:r w:rsidRPr="00D71373">
        <w:rPr>
          <w:rFonts w:ascii="Times New Roman" w:hAnsi="Times New Roman" w:cs="Times New Roman"/>
          <w:sz w:val="28"/>
          <w:szCs w:val="28"/>
        </w:rPr>
        <w:lastRenderedPageBreak/>
        <w:t>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373">
        <w:rPr>
          <w:rFonts w:ascii="Times New Roman" w:hAnsi="Times New Roman" w:cs="Times New Roman"/>
          <w:sz w:val="28"/>
          <w:szCs w:val="28"/>
        </w:rPr>
        <w:t>обуславливающее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 xml:space="preserve"> необходимость борьбы с ней различными методами и средствами, в том числе и правовыми.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антисоциальные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Политико-идеологические меры противодействия коррупции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ab/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Сбор и анализ информации о случаях взяточничества и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Объединение усилий граждан, муниципальных и государственных органов власти Российской Федерации в осуществлении эффективной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 в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Государственных и муниципальных органов в экономику, прежде всего в части, касающейся разрешительных функций.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мер, публикация соответствующих материалов, доступно изложенных, в наиболее доступных для населения источниках.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доступа любого гражданина к необходимой для его деятельности и не  являющейся конфиденциальной административной информации.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В рамках правовых мер наиболее четко выделяется работа с текущим законодательством по приведению его в соответствие с нормами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 предполагают следующее: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>Правовое воспитание и культурно- просветительскую работу для осознания обществом ущерба от коррупции, признания государством и обществом того, что коррупция- это угроза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Усиление дисциплинарной  или административной ответственности (а при определенных условиях — и уголовной) за совершение деяний, создающих условия для коррупции либо коррупционных правонарушений.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Повышение персональной ответственности должностных лиц МО в сфере распоряжения средствами и имуществом.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Представление коррупции как серьезной проблемы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органам власти со средствами массовой информации и общественными организациями в вопросах обеспечения достоверной и всесторонней информации об их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Организационно- технические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Среди конкретных мер, в том числе, можно выделить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благоприятных условий для граждан, которые обращаются с жалобой на того или иного чиновника.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режима конфиденциальности для предотвращения утечек важной информации, которой можно воспользоваться в коррупционных целях.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Упразднение различных внебюджетных фондов, осуществляющих выплаты муниципальным чиновникам.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Организация системы поощрений, при которой чиновнику было бы выгодно и в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, и в моральном планах вести себя честно и эффективно.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Основные программные мероприятия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Ind w:w="-19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55"/>
        <w:gridCol w:w="73"/>
        <w:gridCol w:w="2054"/>
        <w:gridCol w:w="106"/>
        <w:gridCol w:w="1941"/>
        <w:gridCol w:w="148"/>
        <w:gridCol w:w="2119"/>
      </w:tblGrid>
      <w:tr w:rsidR="000E53B1" w:rsidRPr="00D71373" w:rsidTr="00544134"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Размер финансирования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Исполнители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1.Организационные мероприятия по выполнению программы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1.1.Проинформировать население поселения о целях, задачах и мероприятиях плана в средствах массовой информации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В течение месяца </w:t>
            </w:r>
            <w:proofErr w:type="gramStart"/>
            <w:r w:rsidRPr="00D71373">
              <w:rPr>
                <w:sz w:val="28"/>
                <w:szCs w:val="28"/>
              </w:rPr>
              <w:t>с даты принятия</w:t>
            </w:r>
            <w:proofErr w:type="gramEnd"/>
            <w:r w:rsidRPr="00D7137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 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1.2.Создать межведомственную комиссию в сфере реализации </w:t>
            </w:r>
            <w:proofErr w:type="spellStart"/>
            <w:r w:rsidRPr="00D71373">
              <w:rPr>
                <w:sz w:val="28"/>
                <w:szCs w:val="28"/>
              </w:rPr>
              <w:t>антикоррпционной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В течение месяца </w:t>
            </w:r>
            <w:proofErr w:type="gramStart"/>
            <w:r w:rsidRPr="00D71373">
              <w:rPr>
                <w:sz w:val="28"/>
                <w:szCs w:val="28"/>
              </w:rPr>
              <w:t>с даты принятия</w:t>
            </w:r>
            <w:proofErr w:type="gramEnd"/>
            <w:r w:rsidRPr="00D7137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1.3.Организовать разработку и принятие нормативно-правовых актов </w:t>
            </w:r>
            <w:proofErr w:type="spellStart"/>
            <w:r w:rsidRPr="00D71373">
              <w:rPr>
                <w:sz w:val="28"/>
                <w:szCs w:val="28"/>
              </w:rPr>
              <w:t>антикоррпционной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2019-2021 г.г.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1.4.Изучать причины коррупции, выявлять механизмы </w:t>
            </w:r>
            <w:proofErr w:type="spellStart"/>
            <w:r w:rsidRPr="00D71373">
              <w:rPr>
                <w:sz w:val="28"/>
                <w:szCs w:val="28"/>
              </w:rPr>
              <w:t>коррпционных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сделок, анализировать факторы, способствующие коррупционным проявлениям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2.Противодействие коррупции в органах местного самоуправления и отдельных сферах управления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2.1.Проведение и обсуждение мониторинга уровня коррупции и эффективности реализации мер по противодействию коррупции в районе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2.2.Организация и проведение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экспертизы проектов муниципальных правовых актов. Ревизия действующих </w:t>
            </w:r>
            <w:r w:rsidRPr="00D71373">
              <w:rPr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 xml:space="preserve">2.3.Анализ практики </w:t>
            </w:r>
            <w:proofErr w:type="spellStart"/>
            <w:r w:rsidRPr="00D71373">
              <w:rPr>
                <w:sz w:val="28"/>
                <w:szCs w:val="28"/>
              </w:rPr>
              <w:t>правоприменения</w:t>
            </w:r>
            <w:proofErr w:type="spellEnd"/>
            <w:r w:rsidRPr="00D71373">
              <w:rPr>
                <w:sz w:val="28"/>
                <w:szCs w:val="28"/>
              </w:rPr>
              <w:t xml:space="preserve"> муниципальных правовых актов, регулирующих земельные правоотношения, использованием муниципального имущества, исполнением разрешительных и контрольных полномочий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2.4.Публикация на официальных сайтах администрации и в СМИ: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-перечня разрабатываемых нормативно-правовых актов;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-проектов нормативно-правовых актов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2.5.Проведение </w:t>
            </w:r>
            <w:proofErr w:type="gramStart"/>
            <w:r w:rsidRPr="00D71373">
              <w:rPr>
                <w:sz w:val="28"/>
                <w:szCs w:val="28"/>
              </w:rPr>
              <w:t>обучения по освоению</w:t>
            </w:r>
            <w:proofErr w:type="gramEnd"/>
            <w:r w:rsidRPr="00D71373">
              <w:rPr>
                <w:sz w:val="28"/>
                <w:szCs w:val="28"/>
              </w:rPr>
              <w:t xml:space="preserve"> методики проведения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экспертизы для специалистов органов местного самоуправления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 полугодие 2019 года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2.6.Подготовка предложений и принятие решений по внедрению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3.Совершенствование системы муниципальной службы района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3.1.Формирование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 xml:space="preserve">3.2.Проведение работы с </w:t>
            </w:r>
            <w:r w:rsidRPr="00D71373">
              <w:rPr>
                <w:sz w:val="28"/>
                <w:szCs w:val="28"/>
              </w:rPr>
              <w:lastRenderedPageBreak/>
              <w:t>вновь принятыми муниципальными службами по вопросам прохождения муниципальной службы, соблюдения требований, предъявляемым к служебному поведению, их правам и обязанностям, ограничениям и запретам, связанным с муниципальной службой, установленных Федеральным законом от 02.03.2007 № 25-ФЗ «О муниципальной службе в Российской Федерации»,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</w:t>
            </w:r>
            <w:r w:rsidRPr="00D71373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3.3.Проведение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противодействие коррупции», Закона Кировской области «О противодействии коррупции в Кировской области», по правильному и полному заполнению декларации о доходах муниципальными служащими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3.4.Проверка соблюдения требований к служебному поведению муниципальных служащих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Прокуратура, 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 xml:space="preserve">3.5.Обеспечение функционирования комиссии по соблюдению требований к служебному поведению и урегулированию конфликтов интересов администрации района, аппарата Думы 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3.6.Проверка своевременности и полноты представления справок о доходах муниципальными служащими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 до 30 апреля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3.7.Проверка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 полугодие 2019 года,  </w:t>
            </w:r>
            <w:proofErr w:type="spellStart"/>
            <w:r w:rsidRPr="00D71373">
              <w:rPr>
                <w:sz w:val="28"/>
                <w:szCs w:val="28"/>
              </w:rPr>
              <w:t>далее-постоянно</w:t>
            </w:r>
            <w:proofErr w:type="spellEnd"/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Прокуратура, комиссии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3.8.Анализ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 полугодие 20149года,  </w:t>
            </w:r>
            <w:proofErr w:type="spellStart"/>
            <w:r w:rsidRPr="00D71373">
              <w:rPr>
                <w:sz w:val="28"/>
                <w:szCs w:val="28"/>
              </w:rPr>
              <w:t>далее-постоянно</w:t>
            </w:r>
            <w:proofErr w:type="spellEnd"/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3.9.Осуществление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3.10.Анализ действия механизма стимулирования муниципальных служащих и работников муниципальных учреждений к исполнению </w:t>
            </w:r>
            <w:r w:rsidRPr="00D71373">
              <w:rPr>
                <w:sz w:val="28"/>
                <w:szCs w:val="28"/>
              </w:rPr>
              <w:lastRenderedPageBreak/>
              <w:t>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4.Совершенствование организации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4.1.Совершенствование системы муниципальных закупок, с целью устранения условий для возможных проявлений коррупции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4.2.Проведение анализа итогов, эффективности размещения муниципального заказа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квартал 2019года, далее 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4.3.Проведение анализа практики по заключению муниципальных контрактов на поставку товаров, выполнение работ, оказание услуг для муниципальных нужд с целью соблюдения законодательства РФ, а также соблюдения основного критерия исполнения муниципального контракта — минимальной цены поставщика при соблюдении требования качества продукции и сроков поставки товаров или выполнения работ</w:t>
            </w:r>
            <w:proofErr w:type="gramStart"/>
            <w:r w:rsidRPr="00D71373">
              <w:rPr>
                <w:sz w:val="28"/>
                <w:szCs w:val="28"/>
              </w:rPr>
              <w:t>.</w:t>
            </w:r>
            <w:proofErr w:type="gramEnd"/>
            <w:r w:rsidRPr="00D71373">
              <w:rPr>
                <w:sz w:val="28"/>
                <w:szCs w:val="28"/>
              </w:rPr>
              <w:t xml:space="preserve"> </w:t>
            </w:r>
            <w:proofErr w:type="gramStart"/>
            <w:r w:rsidRPr="00D71373">
              <w:rPr>
                <w:sz w:val="28"/>
                <w:szCs w:val="28"/>
              </w:rPr>
              <w:t>у</w:t>
            </w:r>
            <w:proofErr w:type="gramEnd"/>
            <w:r w:rsidRPr="00D71373">
              <w:rPr>
                <w:sz w:val="28"/>
                <w:szCs w:val="28"/>
              </w:rPr>
              <w:t>слуг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4.4.Разработка муниципальных НПА, устанавливающих ответственность </w:t>
            </w:r>
            <w:r w:rsidRPr="00D71373">
              <w:rPr>
                <w:sz w:val="28"/>
                <w:szCs w:val="28"/>
              </w:rPr>
              <w:lastRenderedPageBreak/>
              <w:t>муниципальных заказчиков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4.5.Проведение анализа состоявшихся конкурсов по продаже объектов 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4.6.Совершенствование </w:t>
            </w:r>
            <w:proofErr w:type="gramStart"/>
            <w:r w:rsidRPr="00D71373">
              <w:rPr>
                <w:sz w:val="28"/>
                <w:szCs w:val="28"/>
              </w:rPr>
              <w:t>контроля за</w:t>
            </w:r>
            <w:proofErr w:type="gramEnd"/>
            <w:r w:rsidRPr="00D71373">
              <w:rPr>
                <w:sz w:val="28"/>
                <w:szCs w:val="28"/>
              </w:rPr>
              <w:t xml:space="preserve"> обоснованностью предоставления муниципальной помощи юридическим лицам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4.7.Проведение плановых проверок: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а</w:t>
            </w:r>
            <w:proofErr w:type="gramStart"/>
            <w:r w:rsidRPr="00D71373">
              <w:rPr>
                <w:sz w:val="28"/>
                <w:szCs w:val="28"/>
              </w:rPr>
              <w:t>)р</w:t>
            </w:r>
            <w:proofErr w:type="gramEnd"/>
            <w:r w:rsidRPr="00D71373">
              <w:rPr>
                <w:sz w:val="28"/>
                <w:szCs w:val="28"/>
              </w:rPr>
              <w:t>асходование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б</w:t>
            </w:r>
            <w:proofErr w:type="gramStart"/>
            <w:r w:rsidRPr="00D71373">
              <w:rPr>
                <w:sz w:val="28"/>
                <w:szCs w:val="28"/>
              </w:rPr>
              <w:t>)с</w:t>
            </w:r>
            <w:proofErr w:type="gramEnd"/>
            <w:r w:rsidRPr="00D71373">
              <w:rPr>
                <w:sz w:val="28"/>
                <w:szCs w:val="28"/>
              </w:rPr>
              <w:t>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г) соблюдения законодательства при реализации разрешительных </w:t>
            </w:r>
            <w:r w:rsidRPr="00D71373">
              <w:rPr>
                <w:sz w:val="28"/>
                <w:szCs w:val="28"/>
              </w:rPr>
              <w:lastRenderedPageBreak/>
              <w:t>и согласовательных процедур;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д</w:t>
            </w:r>
            <w:proofErr w:type="spellEnd"/>
            <w:r w:rsidRPr="00D71373">
              <w:rPr>
                <w:sz w:val="28"/>
                <w:szCs w:val="28"/>
              </w:rPr>
              <w:t>) выявление и пресечение фактов взяточничества и коррупции в муниципальных учреждениях, органах местного самоуправления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5.Обеспечение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5.1.Разработка и утверждение муниципального НПА, регулирующего порядок обеспечения доступа к информации о деятельности органов местного самоуправления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квартал 2019года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5.2.Размещение на официальном сайте информации о предоставляемых муниципальных услугах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6.Установление обратной связи с гражданами и организациями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6.1.Организация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квартал 2019 года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6.2.Создание и развитие в органах местного самоуправления поселения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полугодие 2019года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6.3.Осуществление экспертизы жалоб и </w:t>
            </w:r>
            <w:r w:rsidRPr="00D71373">
              <w:rPr>
                <w:sz w:val="28"/>
                <w:szCs w:val="28"/>
              </w:rPr>
              <w:lastRenderedPageBreak/>
              <w:t>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6.4.Организация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коррупции, по противодействию коррупции, выявления коррупционных фактов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6.5 Пропаганда государственной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Предусмотреть финансирование</w:t>
            </w: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_______________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sectPr w:rsidR="000E53B1" w:rsidRPr="00D71373" w:rsidSect="00FD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C9D1"/>
    <w:multiLevelType w:val="multilevel"/>
    <w:tmpl w:val="56F7C9D1"/>
    <w:name w:val="Нумерованный список 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B1"/>
    <w:rsid w:val="000E53B1"/>
    <w:rsid w:val="00D71373"/>
    <w:rsid w:val="00FD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FE"/>
  </w:style>
  <w:style w:type="paragraph" w:styleId="1">
    <w:name w:val="heading 1"/>
    <w:basedOn w:val="a"/>
    <w:next w:val="a"/>
    <w:link w:val="10"/>
    <w:qFormat/>
    <w:rsid w:val="000E53B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53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53B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C423-050C-4149-A841-6717725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3546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2019-04-09T16:31:00Z</dcterms:created>
  <dcterms:modified xsi:type="dcterms:W3CDTF">2019-04-09T16:50:00Z</dcterms:modified>
</cp:coreProperties>
</file>